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64817" w14:textId="77777777" w:rsidR="00AF44C3" w:rsidRDefault="00D81041" w:rsidP="00071069">
      <w:pPr>
        <w:shd w:val="clear" w:color="auto" w:fill="FFFFFF"/>
        <w:spacing w:after="0" w:line="240" w:lineRule="auto"/>
        <w:rPr>
          <w:rFonts w:eastAsia="Times New Roman" w:cstheme="minorHAnsi"/>
          <w:sz w:val="20"/>
          <w:szCs w:val="20"/>
        </w:rPr>
      </w:pPr>
      <w:r>
        <w:rPr>
          <w:rFonts w:eastAsia="Times New Roman" w:cstheme="minorHAnsi"/>
          <w:noProof/>
          <w:sz w:val="20"/>
          <w:szCs w:val="20"/>
        </w:rPr>
        <w:drawing>
          <wp:inline distT="0" distB="0" distL="0" distR="0" wp14:anchorId="692B0F33" wp14:editId="339CDDE0">
            <wp:extent cx="1559182" cy="1195706"/>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t_Vonnegut_Library_Museum_PMS_Stacked_ALT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3" cy="1197946"/>
                    </a:xfrm>
                    <a:prstGeom prst="rect">
                      <a:avLst/>
                    </a:prstGeom>
                  </pic:spPr>
                </pic:pic>
              </a:graphicData>
            </a:graphic>
          </wp:inline>
        </w:drawing>
      </w:r>
    </w:p>
    <w:p w14:paraId="22385939" w14:textId="77777777" w:rsidR="00AF44C3" w:rsidRPr="0006039C" w:rsidRDefault="00AF44C3" w:rsidP="00071069">
      <w:pPr>
        <w:shd w:val="clear" w:color="auto" w:fill="FFFFFF"/>
        <w:spacing w:after="0" w:line="240" w:lineRule="auto"/>
        <w:rPr>
          <w:rFonts w:eastAsia="Times New Roman" w:cstheme="minorHAnsi"/>
          <w:i/>
          <w:iCs/>
          <w:sz w:val="20"/>
          <w:szCs w:val="20"/>
        </w:rPr>
      </w:pPr>
    </w:p>
    <w:p w14:paraId="2D50F30A" w14:textId="77777777" w:rsidR="00E3774F" w:rsidRDefault="00E3774F" w:rsidP="00071069">
      <w:pPr>
        <w:shd w:val="clear" w:color="auto" w:fill="FFFFFF"/>
        <w:spacing w:after="0" w:line="240" w:lineRule="auto"/>
        <w:rPr>
          <w:rFonts w:eastAsia="Times New Roman" w:cstheme="minorHAnsi"/>
          <w:b/>
          <w:i/>
          <w:iCs/>
        </w:rPr>
      </w:pPr>
    </w:p>
    <w:p w14:paraId="66C3A264" w14:textId="6B6F710D" w:rsidR="003D2757" w:rsidRPr="00F12248" w:rsidRDefault="003D2757" w:rsidP="00071069">
      <w:pPr>
        <w:shd w:val="clear" w:color="auto" w:fill="FFFFFF"/>
        <w:spacing w:after="0" w:line="240" w:lineRule="auto"/>
        <w:rPr>
          <w:rFonts w:eastAsia="Times New Roman" w:cstheme="minorHAnsi"/>
          <w:b/>
        </w:rPr>
      </w:pPr>
      <w:r w:rsidRPr="0006039C">
        <w:rPr>
          <w:rFonts w:eastAsia="Times New Roman" w:cstheme="minorHAnsi"/>
          <w:b/>
          <w:i/>
          <w:iCs/>
        </w:rPr>
        <w:t xml:space="preserve">FOR IMMEDIATE RELEASE: </w:t>
      </w:r>
      <w:r w:rsidR="0006039C">
        <w:rPr>
          <w:rFonts w:eastAsia="Times New Roman" w:cstheme="minorHAnsi"/>
          <w:b/>
        </w:rPr>
        <w:t>February 3, 2020</w:t>
      </w:r>
    </w:p>
    <w:p w14:paraId="7A39C97D" w14:textId="77777777" w:rsidR="00D81041" w:rsidRPr="00F12248" w:rsidRDefault="00D81041" w:rsidP="00D81041">
      <w:pPr>
        <w:spacing w:after="0" w:line="240" w:lineRule="auto"/>
        <w:rPr>
          <w:rFonts w:eastAsia="Times New Roman" w:cstheme="minorHAnsi"/>
        </w:rPr>
      </w:pPr>
      <w:r w:rsidRPr="00F12248">
        <w:rPr>
          <w:rFonts w:eastAsia="Times New Roman" w:cstheme="minorHAnsi"/>
        </w:rPr>
        <w:t xml:space="preserve">Kurt Vonnegut Museum and Library </w:t>
      </w:r>
    </w:p>
    <w:p w14:paraId="443C6CAE" w14:textId="08A27410" w:rsidR="003D2757" w:rsidRPr="00F12248" w:rsidRDefault="003D2757" w:rsidP="00071069">
      <w:pPr>
        <w:shd w:val="clear" w:color="auto" w:fill="FFFFFF"/>
        <w:spacing w:after="0" w:line="240" w:lineRule="auto"/>
        <w:rPr>
          <w:rFonts w:eastAsia="Times New Roman" w:cstheme="minorHAnsi"/>
        </w:rPr>
      </w:pPr>
      <w:r w:rsidRPr="00F12248">
        <w:rPr>
          <w:rFonts w:eastAsia="Times New Roman" w:cstheme="minorHAnsi"/>
        </w:rPr>
        <w:t xml:space="preserve">Media Contact: </w:t>
      </w:r>
      <w:r w:rsidR="00E13003">
        <w:rPr>
          <w:rFonts w:eastAsia="Times New Roman" w:cstheme="minorHAnsi"/>
        </w:rPr>
        <w:t>Julia Whitehead</w:t>
      </w:r>
      <w:r w:rsidRPr="00F12248">
        <w:rPr>
          <w:rFonts w:eastAsia="Times New Roman" w:cstheme="minorHAnsi"/>
        </w:rPr>
        <w:t>, </w:t>
      </w:r>
      <w:hyperlink r:id="rId6" w:history="1">
        <w:r w:rsidR="00E13003" w:rsidRPr="009663CD">
          <w:rPr>
            <w:rStyle w:val="Hyperlink"/>
            <w:rFonts w:eastAsia="Times New Roman" w:cstheme="minorHAnsi"/>
          </w:rPr>
          <w:t>julia.whitehead@vonnegutlibrary.org</w:t>
        </w:r>
      </w:hyperlink>
      <w:r w:rsidR="00F12248">
        <w:rPr>
          <w:rFonts w:eastAsia="Times New Roman" w:cstheme="minorHAnsi"/>
        </w:rPr>
        <w:t xml:space="preserve"> or </w:t>
      </w:r>
      <w:r w:rsidR="00E13003">
        <w:rPr>
          <w:rFonts w:eastAsia="Times New Roman" w:cstheme="minorHAnsi"/>
        </w:rPr>
        <w:t>317-652-1954</w:t>
      </w:r>
    </w:p>
    <w:p w14:paraId="5D2228F9" w14:textId="77777777" w:rsidR="00561B64" w:rsidRPr="003D2757" w:rsidRDefault="00561B64" w:rsidP="00071069">
      <w:pPr>
        <w:shd w:val="clear" w:color="auto" w:fill="FFFFFF"/>
        <w:spacing w:after="0" w:line="240" w:lineRule="auto"/>
        <w:rPr>
          <w:rFonts w:eastAsia="Times New Roman" w:cstheme="minorHAnsi"/>
          <w:sz w:val="20"/>
          <w:szCs w:val="20"/>
        </w:rPr>
      </w:pPr>
    </w:p>
    <w:p w14:paraId="32E631A2" w14:textId="77777777" w:rsidR="00E3774F" w:rsidRDefault="00E3774F" w:rsidP="000C0CF1">
      <w:pPr>
        <w:pStyle w:val="Heading1"/>
        <w:shd w:val="clear" w:color="auto" w:fill="FFFFFF"/>
        <w:spacing w:before="0" w:beforeAutospacing="0" w:after="0" w:afterAutospacing="0"/>
        <w:jc w:val="center"/>
        <w:textAlignment w:val="baseline"/>
        <w:rPr>
          <w:rFonts w:asciiTheme="minorHAnsi" w:hAnsiTheme="minorHAnsi" w:cstheme="minorHAnsi"/>
          <w:sz w:val="24"/>
          <w:szCs w:val="24"/>
        </w:rPr>
      </w:pPr>
    </w:p>
    <w:p w14:paraId="3DBEF050" w14:textId="15888F17" w:rsidR="000C0CF1" w:rsidRPr="007633EF" w:rsidRDefault="00EC56C2" w:rsidP="000C0CF1">
      <w:pPr>
        <w:pStyle w:val="Heading1"/>
        <w:shd w:val="clear" w:color="auto" w:fill="FFFFFF"/>
        <w:spacing w:before="0" w:beforeAutospacing="0" w:after="0" w:afterAutospacing="0"/>
        <w:jc w:val="center"/>
        <w:textAlignment w:val="baseline"/>
        <w:rPr>
          <w:rFonts w:asciiTheme="minorHAnsi" w:hAnsiTheme="minorHAnsi" w:cstheme="minorHAnsi"/>
          <w:color w:val="222222"/>
          <w:sz w:val="22"/>
          <w:szCs w:val="22"/>
          <w:bdr w:val="none" w:sz="0" w:space="0" w:color="auto" w:frame="1"/>
        </w:rPr>
      </w:pPr>
      <w:r w:rsidRPr="007633EF">
        <w:rPr>
          <w:rFonts w:asciiTheme="minorHAnsi" w:hAnsiTheme="minorHAnsi" w:cstheme="minorHAnsi"/>
          <w:sz w:val="22"/>
          <w:szCs w:val="22"/>
        </w:rPr>
        <w:t xml:space="preserve">Kurt Vonnegut Museum and Library Presents </w:t>
      </w:r>
      <w:r w:rsidR="00E3774F" w:rsidRPr="007633EF">
        <w:rPr>
          <w:rFonts w:asciiTheme="minorHAnsi" w:hAnsiTheme="minorHAnsi" w:cstheme="minorHAnsi"/>
          <w:color w:val="222222"/>
          <w:sz w:val="22"/>
          <w:szCs w:val="22"/>
          <w:bdr w:val="none" w:sz="0" w:space="0" w:color="auto" w:frame="1"/>
        </w:rPr>
        <w:t>The Future of Youth Writing – An Afternoon with Dave Eggers</w:t>
      </w:r>
      <w:r w:rsidR="000C0CF1" w:rsidRPr="007633EF">
        <w:rPr>
          <w:rFonts w:asciiTheme="minorHAnsi" w:hAnsiTheme="minorHAnsi" w:cstheme="minorHAnsi"/>
          <w:color w:val="222222"/>
          <w:sz w:val="22"/>
          <w:szCs w:val="22"/>
          <w:bdr w:val="none" w:sz="0" w:space="0" w:color="auto" w:frame="1"/>
        </w:rPr>
        <w:t xml:space="preserve"> </w:t>
      </w:r>
    </w:p>
    <w:p w14:paraId="1F103780" w14:textId="2EC076CA" w:rsidR="000C0CF1" w:rsidRPr="007633EF" w:rsidRDefault="00E3774F" w:rsidP="000C0CF1">
      <w:pPr>
        <w:pStyle w:val="Heading1"/>
        <w:shd w:val="clear" w:color="auto" w:fill="FFFFFF"/>
        <w:spacing w:before="0" w:beforeAutospacing="0" w:after="0" w:afterAutospacing="0"/>
        <w:jc w:val="center"/>
        <w:textAlignment w:val="baseline"/>
        <w:rPr>
          <w:rFonts w:asciiTheme="minorHAnsi" w:hAnsiTheme="minorHAnsi" w:cstheme="minorHAnsi"/>
          <w:b w:val="0"/>
          <w:bCs w:val="0"/>
          <w:i/>
          <w:iCs/>
          <w:color w:val="222222"/>
          <w:sz w:val="22"/>
          <w:szCs w:val="22"/>
        </w:rPr>
      </w:pPr>
      <w:r w:rsidRPr="007633EF">
        <w:rPr>
          <w:rFonts w:asciiTheme="minorHAnsi" w:hAnsiTheme="minorHAnsi" w:cstheme="minorHAnsi"/>
          <w:b w:val="0"/>
          <w:bCs w:val="0"/>
          <w:i/>
          <w:iCs/>
          <w:color w:val="222222"/>
          <w:sz w:val="22"/>
          <w:szCs w:val="22"/>
          <w:bdr w:val="none" w:sz="0" w:space="0" w:color="auto" w:frame="1"/>
        </w:rPr>
        <w:t>Students, parents, and teachers – This February 29 event is designed especially for you!</w:t>
      </w:r>
    </w:p>
    <w:p w14:paraId="4654E0A7" w14:textId="77777777" w:rsidR="0062582B" w:rsidRPr="007633EF" w:rsidRDefault="00071069" w:rsidP="00071069">
      <w:pPr>
        <w:shd w:val="clear" w:color="auto" w:fill="FFFFFF"/>
        <w:spacing w:after="0" w:line="240" w:lineRule="auto"/>
        <w:jc w:val="center"/>
        <w:rPr>
          <w:rFonts w:eastAsia="Times New Roman" w:cstheme="minorHAnsi"/>
          <w:b/>
        </w:rPr>
      </w:pPr>
      <w:r w:rsidRPr="007633EF">
        <w:rPr>
          <w:rFonts w:eastAsia="Times New Roman" w:cstheme="minorHAnsi"/>
          <w:i/>
          <w:iCs/>
        </w:rPr>
        <w:t xml:space="preserve">                                                 </w:t>
      </w:r>
    </w:p>
    <w:p w14:paraId="164667B9" w14:textId="5DEDD611" w:rsidR="00E3774F" w:rsidRPr="007633EF" w:rsidRDefault="003D2757" w:rsidP="007633EF">
      <w:pPr>
        <w:pStyle w:val="NormalWeb"/>
        <w:shd w:val="clear" w:color="auto" w:fill="FFFFFF"/>
        <w:spacing w:before="0" w:beforeAutospacing="0" w:after="0" w:afterAutospacing="0"/>
        <w:rPr>
          <w:rFonts w:asciiTheme="minorHAnsi" w:hAnsiTheme="minorHAnsi" w:cstheme="minorHAnsi"/>
          <w:spacing w:val="8"/>
          <w:sz w:val="22"/>
          <w:szCs w:val="22"/>
        </w:rPr>
      </w:pPr>
      <w:r w:rsidRPr="007633EF">
        <w:rPr>
          <w:rFonts w:asciiTheme="minorHAnsi" w:hAnsiTheme="minorHAnsi" w:cstheme="minorHAnsi"/>
          <w:b/>
          <w:sz w:val="22"/>
          <w:szCs w:val="22"/>
        </w:rPr>
        <w:t>Indianapolis, IN:</w:t>
      </w:r>
      <w:r w:rsidRPr="007633EF">
        <w:rPr>
          <w:rFonts w:asciiTheme="minorHAnsi" w:hAnsiTheme="minorHAnsi" w:cstheme="minorHAnsi"/>
          <w:sz w:val="22"/>
          <w:szCs w:val="22"/>
        </w:rPr>
        <w:t xml:space="preserve"> </w:t>
      </w:r>
      <w:r w:rsidR="00E3774F" w:rsidRPr="007633EF">
        <w:rPr>
          <w:rFonts w:asciiTheme="minorHAnsi" w:hAnsiTheme="minorHAnsi" w:cstheme="minorHAnsi"/>
          <w:spacing w:val="8"/>
          <w:sz w:val="22"/>
          <w:szCs w:val="22"/>
        </w:rPr>
        <w:t>Students, their parents or caregivers, and teachers are invited to join</w:t>
      </w:r>
      <w:r w:rsidR="00E3774F" w:rsidRPr="007633EF">
        <w:rPr>
          <w:rFonts w:asciiTheme="minorHAnsi" w:hAnsiTheme="minorHAnsi" w:cstheme="minorHAnsi"/>
          <w:spacing w:val="8"/>
          <w:sz w:val="22"/>
          <w:szCs w:val="22"/>
        </w:rPr>
        <w:t> </w:t>
      </w:r>
      <w:r w:rsidR="00E3774F" w:rsidRPr="007633EF">
        <w:rPr>
          <w:rFonts w:asciiTheme="minorHAnsi" w:hAnsiTheme="minorHAnsi" w:cstheme="minorHAnsi"/>
          <w:b/>
          <w:bCs/>
          <w:spacing w:val="8"/>
          <w:sz w:val="22"/>
          <w:szCs w:val="22"/>
        </w:rPr>
        <w:t>KVML founder and CEO Julia Whitehead </w:t>
      </w:r>
      <w:r w:rsidR="00E3774F" w:rsidRPr="007633EF">
        <w:rPr>
          <w:rFonts w:asciiTheme="minorHAnsi" w:hAnsiTheme="minorHAnsi" w:cstheme="minorHAnsi"/>
          <w:spacing w:val="8"/>
          <w:sz w:val="22"/>
          <w:szCs w:val="22"/>
        </w:rPr>
        <w:t>and </w:t>
      </w:r>
      <w:r w:rsidR="00E3774F" w:rsidRPr="007633EF">
        <w:rPr>
          <w:rFonts w:asciiTheme="minorHAnsi" w:hAnsiTheme="minorHAnsi" w:cstheme="minorHAnsi"/>
          <w:b/>
          <w:bCs/>
          <w:spacing w:val="8"/>
          <w:sz w:val="22"/>
          <w:szCs w:val="22"/>
        </w:rPr>
        <w:t>bestselling writer Dave Eggers</w:t>
      </w:r>
      <w:r w:rsidR="00E3774F" w:rsidRPr="007633EF">
        <w:rPr>
          <w:rFonts w:asciiTheme="minorHAnsi" w:hAnsiTheme="minorHAnsi" w:cstheme="minorHAnsi"/>
          <w:spacing w:val="8"/>
          <w:sz w:val="22"/>
          <w:szCs w:val="22"/>
        </w:rPr>
        <w:t xml:space="preserve"> for a discussion about </w:t>
      </w:r>
      <w:r w:rsidR="007633EF" w:rsidRPr="007633EF">
        <w:rPr>
          <w:rFonts w:asciiTheme="minorHAnsi" w:hAnsiTheme="minorHAnsi" w:cstheme="minorHAnsi"/>
          <w:spacing w:val="8"/>
          <w:sz w:val="22"/>
          <w:szCs w:val="22"/>
        </w:rPr>
        <w:t>Egger’s</w:t>
      </w:r>
      <w:r w:rsidR="00E3774F" w:rsidRPr="007633EF">
        <w:rPr>
          <w:rFonts w:asciiTheme="minorHAnsi" w:hAnsiTheme="minorHAnsi" w:cstheme="minorHAnsi"/>
          <w:spacing w:val="8"/>
          <w:sz w:val="22"/>
          <w:szCs w:val="22"/>
        </w:rPr>
        <w:t xml:space="preserve"> literary work, including his work with youth writing programs around the world</w:t>
      </w:r>
      <w:r w:rsidR="00E3774F" w:rsidRPr="007633EF">
        <w:rPr>
          <w:rFonts w:asciiTheme="minorHAnsi" w:hAnsiTheme="minorHAnsi" w:cstheme="minorHAnsi"/>
          <w:spacing w:val="8"/>
          <w:sz w:val="22"/>
          <w:szCs w:val="22"/>
        </w:rPr>
        <w:t xml:space="preserve"> on Saturday, February 29, 2020</w:t>
      </w:r>
      <w:r w:rsidR="007633EF" w:rsidRPr="007633EF">
        <w:rPr>
          <w:rFonts w:asciiTheme="minorHAnsi" w:hAnsiTheme="minorHAnsi" w:cstheme="minorHAnsi"/>
          <w:spacing w:val="8"/>
          <w:sz w:val="22"/>
          <w:szCs w:val="22"/>
        </w:rPr>
        <w:t>,</w:t>
      </w:r>
      <w:r w:rsidR="00E3774F" w:rsidRPr="007633EF">
        <w:rPr>
          <w:rFonts w:asciiTheme="minorHAnsi" w:hAnsiTheme="minorHAnsi" w:cstheme="minorHAnsi"/>
          <w:spacing w:val="8"/>
          <w:sz w:val="22"/>
          <w:szCs w:val="22"/>
        </w:rPr>
        <w:t xml:space="preserve"> from 4 to 6 pm at the Madam Walker Legacy Center, 617 Indiana Avenue. </w:t>
      </w:r>
      <w:r w:rsidR="00E3774F" w:rsidRPr="007633EF">
        <w:rPr>
          <w:rFonts w:asciiTheme="minorHAnsi" w:hAnsiTheme="minorHAnsi" w:cstheme="minorHAnsi"/>
          <w:spacing w:val="8"/>
          <w:sz w:val="22"/>
          <w:szCs w:val="22"/>
        </w:rPr>
        <w:t>Come share your ideas about how youth writing can be improved in our community. Then, stay for a book signing event with Eggers. Bring your favorite book or purchase his books at the event.</w:t>
      </w:r>
    </w:p>
    <w:p w14:paraId="055C18A2" w14:textId="77777777" w:rsidR="007633EF" w:rsidRPr="007633EF" w:rsidRDefault="007633EF" w:rsidP="007633EF">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52C86D25" w14:textId="4663FFE0" w:rsidR="00E3774F" w:rsidRPr="007633EF" w:rsidRDefault="00E3774F" w:rsidP="007633EF">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7633EF">
        <w:rPr>
          <w:rFonts w:asciiTheme="minorHAnsi" w:hAnsiTheme="minorHAnsi" w:cstheme="minorHAnsi"/>
          <w:sz w:val="22"/>
          <w:szCs w:val="22"/>
          <w:shd w:val="clear" w:color="auto" w:fill="FFFFFF"/>
        </w:rPr>
        <w:t>Tickets for the general public are $5 on </w:t>
      </w:r>
      <w:hyperlink r:id="rId7" w:tgtFrame="_blank" w:history="1">
        <w:r w:rsidRPr="007633EF">
          <w:rPr>
            <w:rStyle w:val="Hyperlink"/>
            <w:rFonts w:asciiTheme="minorHAnsi" w:hAnsiTheme="minorHAnsi" w:cstheme="minorHAnsi"/>
            <w:b/>
            <w:bCs/>
            <w:color w:val="auto"/>
            <w:sz w:val="22"/>
            <w:szCs w:val="22"/>
            <w:shd w:val="clear" w:color="auto" w:fill="FFFFFF"/>
          </w:rPr>
          <w:t>Eventbrite</w:t>
        </w:r>
      </w:hyperlink>
      <w:r w:rsidRPr="007633EF">
        <w:rPr>
          <w:rFonts w:asciiTheme="minorHAnsi" w:hAnsiTheme="minorHAnsi" w:cstheme="minorHAnsi"/>
          <w:sz w:val="22"/>
          <w:szCs w:val="22"/>
          <w:shd w:val="clear" w:color="auto" w:fill="FFFFFF"/>
        </w:rPr>
        <w:t>. Tickets for KVML members, students, parents or guardians of students, and teachers are free. Please email </w:t>
      </w:r>
      <w:hyperlink r:id="rId8" w:tgtFrame="_blank" w:history="1">
        <w:r w:rsidRPr="007633EF">
          <w:rPr>
            <w:rStyle w:val="Hyperlink"/>
            <w:rFonts w:asciiTheme="minorHAnsi" w:hAnsiTheme="minorHAnsi" w:cstheme="minorHAnsi"/>
            <w:b/>
            <w:bCs/>
            <w:color w:val="auto"/>
            <w:sz w:val="22"/>
            <w:szCs w:val="22"/>
            <w:shd w:val="clear" w:color="auto" w:fill="FFFFFF"/>
          </w:rPr>
          <w:t>EggersEvent@vonnegutlibrary.org</w:t>
        </w:r>
      </w:hyperlink>
      <w:r w:rsidRPr="007633EF">
        <w:rPr>
          <w:rFonts w:asciiTheme="minorHAnsi" w:hAnsiTheme="minorHAnsi" w:cstheme="minorHAnsi"/>
          <w:sz w:val="22"/>
          <w:szCs w:val="22"/>
          <w:shd w:val="clear" w:color="auto" w:fill="FFFFFF"/>
        </w:rPr>
        <w:t> to register. </w:t>
      </w:r>
    </w:p>
    <w:p w14:paraId="5DC2E60B" w14:textId="77777777" w:rsidR="00E3774F" w:rsidRPr="007633EF" w:rsidRDefault="00E3774F" w:rsidP="007633EF">
      <w:pPr>
        <w:pStyle w:val="NormalWeb"/>
        <w:shd w:val="clear" w:color="auto" w:fill="FFFFFF"/>
        <w:spacing w:before="0" w:beforeAutospacing="0" w:after="0" w:afterAutospacing="0"/>
        <w:rPr>
          <w:rFonts w:asciiTheme="minorHAnsi" w:hAnsiTheme="minorHAnsi" w:cstheme="minorHAnsi"/>
          <w:b/>
          <w:bCs/>
          <w:spacing w:val="8"/>
          <w:sz w:val="22"/>
          <w:szCs w:val="22"/>
        </w:rPr>
      </w:pPr>
    </w:p>
    <w:p w14:paraId="4D6615C0" w14:textId="41436D64" w:rsidR="00E3774F" w:rsidRPr="007633EF" w:rsidRDefault="00E3774F" w:rsidP="007633EF">
      <w:pPr>
        <w:pStyle w:val="NormalWeb"/>
        <w:shd w:val="clear" w:color="auto" w:fill="FFFFFF"/>
        <w:spacing w:before="0" w:beforeAutospacing="0" w:after="0" w:afterAutospacing="0"/>
        <w:rPr>
          <w:rFonts w:asciiTheme="minorHAnsi" w:hAnsiTheme="minorHAnsi" w:cstheme="minorHAnsi"/>
          <w:spacing w:val="8"/>
          <w:sz w:val="22"/>
          <w:szCs w:val="22"/>
        </w:rPr>
      </w:pPr>
      <w:r w:rsidRPr="007633EF">
        <w:rPr>
          <w:rFonts w:asciiTheme="minorHAnsi" w:hAnsiTheme="minorHAnsi" w:cstheme="minorHAnsi"/>
          <w:b/>
          <w:bCs/>
          <w:spacing w:val="8"/>
          <w:sz w:val="22"/>
          <w:szCs w:val="22"/>
        </w:rPr>
        <w:t>Dave Eggers </w:t>
      </w:r>
      <w:r w:rsidRPr="007633EF">
        <w:rPr>
          <w:rFonts w:asciiTheme="minorHAnsi" w:hAnsiTheme="minorHAnsi" w:cstheme="minorHAnsi"/>
          <w:spacing w:val="8"/>
          <w:sz w:val="22"/>
          <w:szCs w:val="22"/>
        </w:rPr>
        <w:t>is the author of many books, including </w:t>
      </w:r>
      <w:r w:rsidRPr="007633EF">
        <w:rPr>
          <w:rStyle w:val="Emphasis"/>
          <w:rFonts w:asciiTheme="minorHAnsi" w:hAnsiTheme="minorHAnsi" w:cstheme="minorHAnsi"/>
          <w:spacing w:val="8"/>
          <w:sz w:val="22"/>
          <w:szCs w:val="22"/>
        </w:rPr>
        <w:t>The Captain and the Glory;</w:t>
      </w:r>
      <w:r w:rsidRPr="007633EF">
        <w:rPr>
          <w:rFonts w:asciiTheme="minorHAnsi" w:hAnsiTheme="minorHAnsi" w:cstheme="minorHAnsi"/>
          <w:spacing w:val="8"/>
          <w:sz w:val="22"/>
          <w:szCs w:val="22"/>
        </w:rPr>
        <w:t> </w:t>
      </w:r>
      <w:r w:rsidRPr="007633EF">
        <w:rPr>
          <w:rStyle w:val="Emphasis"/>
          <w:rFonts w:asciiTheme="minorHAnsi" w:hAnsiTheme="minorHAnsi" w:cstheme="minorHAnsi"/>
          <w:spacing w:val="8"/>
          <w:sz w:val="22"/>
          <w:szCs w:val="22"/>
        </w:rPr>
        <w:t>The Monk of Mokha</w:t>
      </w:r>
      <w:r w:rsidRPr="007633EF">
        <w:rPr>
          <w:rFonts w:asciiTheme="minorHAnsi" w:hAnsiTheme="minorHAnsi" w:cstheme="minorHAnsi"/>
          <w:spacing w:val="8"/>
          <w:sz w:val="22"/>
          <w:szCs w:val="22"/>
        </w:rPr>
        <w:t>; </w:t>
      </w:r>
      <w:r w:rsidRPr="007633EF">
        <w:rPr>
          <w:rStyle w:val="Emphasis"/>
          <w:rFonts w:asciiTheme="minorHAnsi" w:hAnsiTheme="minorHAnsi" w:cstheme="minorHAnsi"/>
          <w:spacing w:val="8"/>
          <w:sz w:val="22"/>
          <w:szCs w:val="22"/>
        </w:rPr>
        <w:t>The Circle</w:t>
      </w:r>
      <w:r w:rsidRPr="007633EF">
        <w:rPr>
          <w:rFonts w:asciiTheme="minorHAnsi" w:hAnsiTheme="minorHAnsi" w:cstheme="minorHAnsi"/>
          <w:spacing w:val="8"/>
          <w:sz w:val="22"/>
          <w:szCs w:val="22"/>
        </w:rPr>
        <w:t>; </w:t>
      </w:r>
      <w:r w:rsidRPr="007633EF">
        <w:rPr>
          <w:rStyle w:val="Emphasis"/>
          <w:rFonts w:asciiTheme="minorHAnsi" w:hAnsiTheme="minorHAnsi" w:cstheme="minorHAnsi"/>
          <w:spacing w:val="8"/>
          <w:sz w:val="22"/>
          <w:szCs w:val="22"/>
        </w:rPr>
        <w:t>Heroes of the Frontier</w:t>
      </w:r>
      <w:r w:rsidRPr="007633EF">
        <w:rPr>
          <w:rFonts w:asciiTheme="minorHAnsi" w:hAnsiTheme="minorHAnsi" w:cstheme="minorHAnsi"/>
          <w:spacing w:val="8"/>
          <w:sz w:val="22"/>
          <w:szCs w:val="22"/>
        </w:rPr>
        <w:t>; </w:t>
      </w:r>
      <w:r w:rsidRPr="007633EF">
        <w:rPr>
          <w:rStyle w:val="Emphasis"/>
          <w:rFonts w:asciiTheme="minorHAnsi" w:hAnsiTheme="minorHAnsi" w:cstheme="minorHAnsi"/>
          <w:spacing w:val="8"/>
          <w:sz w:val="22"/>
          <w:szCs w:val="22"/>
        </w:rPr>
        <w:t>A Hologram for the King</w:t>
      </w:r>
      <w:r w:rsidRPr="007633EF">
        <w:rPr>
          <w:rFonts w:asciiTheme="minorHAnsi" w:hAnsiTheme="minorHAnsi" w:cstheme="minorHAnsi"/>
          <w:spacing w:val="8"/>
          <w:sz w:val="22"/>
          <w:szCs w:val="22"/>
        </w:rPr>
        <w:t>, a finalist for the National Book Award; and </w:t>
      </w:r>
      <w:r w:rsidRPr="007633EF">
        <w:rPr>
          <w:rStyle w:val="Emphasis"/>
          <w:rFonts w:asciiTheme="minorHAnsi" w:hAnsiTheme="minorHAnsi" w:cstheme="minorHAnsi"/>
          <w:spacing w:val="8"/>
          <w:sz w:val="22"/>
          <w:szCs w:val="22"/>
        </w:rPr>
        <w:t>What Is the What</w:t>
      </w:r>
      <w:r w:rsidRPr="007633EF">
        <w:rPr>
          <w:rFonts w:asciiTheme="minorHAnsi" w:hAnsiTheme="minorHAnsi" w:cstheme="minorHAnsi"/>
          <w:spacing w:val="8"/>
          <w:sz w:val="22"/>
          <w:szCs w:val="22"/>
        </w:rPr>
        <w:t>, a finalist for the National Book Critics Circle Award and winner of France's Prix Medicis Etranger. He is the founder of McSweeney's and the cofounder of 826 Valencia, a youth writing center that has inspired similar programs around the world, and of ScholarMatch, which connects donors with students to make college accessible. He is the winner of the Dayton Literary Peace Prize and is the cofounder of Voice of Witness, a book series that illuminates human rights crises through oral history. He is a member of the American Academy of Arts and Letters. His work has been translated into forty-two languages.</w:t>
      </w:r>
    </w:p>
    <w:p w14:paraId="75EE6996" w14:textId="77777777" w:rsidR="00E3774F" w:rsidRPr="007633EF" w:rsidRDefault="00E3774F" w:rsidP="007633EF">
      <w:pPr>
        <w:pStyle w:val="NormalWeb"/>
        <w:shd w:val="clear" w:color="auto" w:fill="FFFFFF"/>
        <w:spacing w:before="0" w:beforeAutospacing="0" w:after="0" w:afterAutospacing="0"/>
        <w:rPr>
          <w:rFonts w:asciiTheme="minorHAnsi" w:hAnsiTheme="minorHAnsi" w:cstheme="minorHAnsi"/>
          <w:b/>
          <w:bCs/>
          <w:spacing w:val="8"/>
          <w:sz w:val="22"/>
          <w:szCs w:val="22"/>
        </w:rPr>
      </w:pPr>
    </w:p>
    <w:p w14:paraId="605D3546" w14:textId="717ABEE8" w:rsidR="00E3774F" w:rsidRPr="007633EF" w:rsidRDefault="00E3774F" w:rsidP="007633EF">
      <w:pPr>
        <w:pStyle w:val="NormalWeb"/>
        <w:shd w:val="clear" w:color="auto" w:fill="FFFFFF"/>
        <w:spacing w:before="0" w:beforeAutospacing="0" w:after="0" w:afterAutospacing="0"/>
        <w:rPr>
          <w:rFonts w:asciiTheme="minorHAnsi" w:hAnsiTheme="minorHAnsi" w:cstheme="minorHAnsi"/>
          <w:spacing w:val="8"/>
          <w:sz w:val="22"/>
          <w:szCs w:val="22"/>
        </w:rPr>
      </w:pPr>
      <w:r w:rsidRPr="007633EF">
        <w:rPr>
          <w:rFonts w:asciiTheme="minorHAnsi" w:hAnsiTheme="minorHAnsi" w:cstheme="minorHAnsi"/>
          <w:b/>
          <w:bCs/>
          <w:spacing w:val="8"/>
          <w:sz w:val="22"/>
          <w:szCs w:val="22"/>
        </w:rPr>
        <w:t>Julia Whitehead</w:t>
      </w:r>
      <w:r w:rsidRPr="007633EF">
        <w:rPr>
          <w:rFonts w:asciiTheme="minorHAnsi" w:hAnsiTheme="minorHAnsi" w:cstheme="minorHAnsi"/>
          <w:spacing w:val="8"/>
          <w:sz w:val="22"/>
          <w:szCs w:val="22"/>
        </w:rPr>
        <w:t xml:space="preserve"> is the founder and CEO of the Kurt Vonnegut Museum and Library in Indianapolis. Her background includes serving as an officer in the </w:t>
      </w:r>
      <w:r w:rsidR="007633EF" w:rsidRPr="007633EF">
        <w:rPr>
          <w:rFonts w:asciiTheme="minorHAnsi" w:hAnsiTheme="minorHAnsi" w:cstheme="minorHAnsi"/>
          <w:spacing w:val="8"/>
          <w:sz w:val="22"/>
          <w:szCs w:val="22"/>
        </w:rPr>
        <w:t>U</w:t>
      </w:r>
      <w:r w:rsidR="0096027C">
        <w:rPr>
          <w:rFonts w:asciiTheme="minorHAnsi" w:hAnsiTheme="minorHAnsi" w:cstheme="minorHAnsi"/>
          <w:spacing w:val="8"/>
          <w:sz w:val="22"/>
          <w:szCs w:val="22"/>
        </w:rPr>
        <w:t>.</w:t>
      </w:r>
      <w:r w:rsidR="007633EF" w:rsidRPr="007633EF">
        <w:rPr>
          <w:rFonts w:asciiTheme="minorHAnsi" w:hAnsiTheme="minorHAnsi" w:cstheme="minorHAnsi"/>
          <w:spacing w:val="8"/>
          <w:sz w:val="22"/>
          <w:szCs w:val="22"/>
        </w:rPr>
        <w:t>S</w:t>
      </w:r>
      <w:r w:rsidR="0096027C">
        <w:rPr>
          <w:rFonts w:asciiTheme="minorHAnsi" w:hAnsiTheme="minorHAnsi" w:cstheme="minorHAnsi"/>
          <w:spacing w:val="8"/>
          <w:sz w:val="22"/>
          <w:szCs w:val="22"/>
        </w:rPr>
        <w:t>.</w:t>
      </w:r>
      <w:bookmarkStart w:id="0" w:name="_GoBack"/>
      <w:bookmarkEnd w:id="0"/>
      <w:r w:rsidRPr="007633EF">
        <w:rPr>
          <w:rFonts w:asciiTheme="minorHAnsi" w:hAnsiTheme="minorHAnsi" w:cstheme="minorHAnsi"/>
          <w:spacing w:val="8"/>
          <w:sz w:val="22"/>
          <w:szCs w:val="22"/>
        </w:rPr>
        <w:t xml:space="preserve"> Marine Corps and writing and editing for Random House, Inc., Military Officers Association of America, and the state legislatures of South Carolina and Indiana. Whitehead taught English to children in Thailand in 2000 and worked for nearly nine years as a medical writer for Eli Lilly and Co., before leaving Lilly to open the Vonnegut Library. She serves on the Affiliate Steering Committee for Chicago’s American Writers Museum. Her writing has appeared in the </w:t>
      </w:r>
      <w:r w:rsidRPr="007633EF">
        <w:rPr>
          <w:rStyle w:val="Emphasis"/>
          <w:rFonts w:asciiTheme="minorHAnsi" w:hAnsiTheme="minorHAnsi" w:cstheme="minorHAnsi"/>
          <w:spacing w:val="8"/>
          <w:sz w:val="22"/>
          <w:szCs w:val="22"/>
        </w:rPr>
        <w:t>Chicago Tribune</w:t>
      </w:r>
      <w:r w:rsidRPr="007633EF">
        <w:rPr>
          <w:rFonts w:asciiTheme="minorHAnsi" w:hAnsiTheme="minorHAnsi" w:cstheme="minorHAnsi"/>
          <w:spacing w:val="8"/>
          <w:sz w:val="22"/>
          <w:szCs w:val="22"/>
        </w:rPr>
        <w:t>, Biography.com, </w:t>
      </w:r>
      <w:r w:rsidRPr="007633EF">
        <w:rPr>
          <w:rStyle w:val="Emphasis"/>
          <w:rFonts w:asciiTheme="minorHAnsi" w:hAnsiTheme="minorHAnsi" w:cstheme="minorHAnsi"/>
          <w:spacing w:val="8"/>
          <w:sz w:val="22"/>
          <w:szCs w:val="22"/>
        </w:rPr>
        <w:t>So It Goes</w:t>
      </w:r>
      <w:r w:rsidRPr="007633EF">
        <w:rPr>
          <w:rFonts w:asciiTheme="minorHAnsi" w:hAnsiTheme="minorHAnsi" w:cstheme="minorHAnsi"/>
          <w:spacing w:val="8"/>
          <w:sz w:val="22"/>
          <w:szCs w:val="22"/>
        </w:rPr>
        <w:t>, and </w:t>
      </w:r>
      <w:r w:rsidRPr="007633EF">
        <w:rPr>
          <w:rStyle w:val="Emphasis"/>
          <w:rFonts w:asciiTheme="minorHAnsi" w:hAnsiTheme="minorHAnsi" w:cstheme="minorHAnsi"/>
          <w:spacing w:val="8"/>
          <w:sz w:val="22"/>
          <w:szCs w:val="22"/>
        </w:rPr>
        <w:t>Finding the Words: Stories and Poems by Women Veterans</w:t>
      </w:r>
      <w:r w:rsidRPr="007633EF">
        <w:rPr>
          <w:rFonts w:asciiTheme="minorHAnsi" w:hAnsiTheme="minorHAnsi" w:cstheme="minorHAnsi"/>
          <w:spacing w:val="8"/>
          <w:sz w:val="22"/>
          <w:szCs w:val="22"/>
        </w:rPr>
        <w:t>.</w:t>
      </w:r>
    </w:p>
    <w:p w14:paraId="28FCD9AE" w14:textId="72D1A60E" w:rsidR="00F12248" w:rsidRPr="007633EF" w:rsidRDefault="00F12248" w:rsidP="007633EF">
      <w:pPr>
        <w:shd w:val="clear" w:color="auto" w:fill="FFFFFF"/>
        <w:spacing w:after="0" w:line="240" w:lineRule="auto"/>
        <w:outlineLvl w:val="0"/>
        <w:rPr>
          <w:rFonts w:eastAsia="Times New Roman" w:cstheme="minorHAnsi"/>
          <w:iCs/>
          <w:kern w:val="36"/>
        </w:rPr>
      </w:pPr>
    </w:p>
    <w:p w14:paraId="608BD546" w14:textId="7CBFF6E4" w:rsidR="005E56D2" w:rsidRPr="007633EF" w:rsidRDefault="00EC56C2" w:rsidP="007633EF">
      <w:pPr>
        <w:spacing w:after="0" w:line="240" w:lineRule="auto"/>
        <w:rPr>
          <w:rFonts w:eastAsia="Times New Roman" w:cstheme="minorHAnsi"/>
          <w:kern w:val="36"/>
        </w:rPr>
      </w:pPr>
      <w:r w:rsidRPr="007633EF">
        <w:rPr>
          <w:rFonts w:eastAsia="Times New Roman" w:cstheme="minorHAnsi"/>
          <w:kern w:val="36"/>
        </w:rPr>
        <w:t>For more information</w:t>
      </w:r>
      <w:r w:rsidR="006D2250" w:rsidRPr="007633EF">
        <w:rPr>
          <w:rFonts w:eastAsia="Times New Roman" w:cstheme="minorHAnsi"/>
          <w:kern w:val="36"/>
        </w:rPr>
        <w:t xml:space="preserve">, </w:t>
      </w:r>
      <w:r w:rsidRPr="007633EF">
        <w:rPr>
          <w:rFonts w:eastAsia="Times New Roman" w:cstheme="minorHAnsi"/>
          <w:kern w:val="36"/>
        </w:rPr>
        <w:t xml:space="preserve">contact </w:t>
      </w:r>
      <w:hyperlink r:id="rId9" w:history="1">
        <w:r w:rsidR="00CE2363" w:rsidRPr="007633EF">
          <w:rPr>
            <w:rStyle w:val="Hyperlink"/>
            <w:rFonts w:eastAsia="Times New Roman" w:cstheme="minorHAnsi"/>
            <w:kern w:val="36"/>
          </w:rPr>
          <w:t>julia.whitehead@vonneutlibrary.org</w:t>
        </w:r>
      </w:hyperlink>
      <w:r w:rsidRPr="007633EF">
        <w:rPr>
          <w:rFonts w:eastAsia="Times New Roman" w:cstheme="minorHAnsi"/>
          <w:kern w:val="36"/>
        </w:rPr>
        <w:t xml:space="preserve">. </w:t>
      </w:r>
    </w:p>
    <w:p w14:paraId="6F81D869" w14:textId="77777777" w:rsidR="007044AA" w:rsidRPr="007633EF" w:rsidRDefault="007044AA" w:rsidP="00071069">
      <w:pPr>
        <w:shd w:val="clear" w:color="auto" w:fill="FFFFFF"/>
        <w:spacing w:after="0" w:line="240" w:lineRule="auto"/>
        <w:rPr>
          <w:rFonts w:eastAsia="Times New Roman" w:cstheme="minorHAnsi"/>
        </w:rPr>
      </w:pPr>
    </w:p>
    <w:p w14:paraId="635834B8" w14:textId="54D30553" w:rsidR="003D2757" w:rsidRPr="007633EF" w:rsidRDefault="003D2757" w:rsidP="00071069">
      <w:pPr>
        <w:shd w:val="clear" w:color="auto" w:fill="FFFFFF"/>
        <w:spacing w:after="0" w:line="240" w:lineRule="auto"/>
        <w:jc w:val="center"/>
        <w:rPr>
          <w:rFonts w:eastAsia="Times New Roman" w:cstheme="minorHAnsi"/>
        </w:rPr>
      </w:pPr>
      <w:r w:rsidRPr="007633EF">
        <w:rPr>
          <w:rFonts w:eastAsia="Times New Roman" w:cstheme="minorHAnsi"/>
        </w:rPr>
        <w:t>###</w:t>
      </w:r>
    </w:p>
    <w:p w14:paraId="3E801393" w14:textId="77777777" w:rsidR="00AD7DBC" w:rsidRPr="007633EF" w:rsidRDefault="00AD7DBC" w:rsidP="00071069">
      <w:pPr>
        <w:shd w:val="clear" w:color="auto" w:fill="FFFFFF"/>
        <w:spacing w:after="0" w:line="240" w:lineRule="auto"/>
        <w:jc w:val="center"/>
        <w:rPr>
          <w:rFonts w:eastAsia="Times New Roman" w:cstheme="minorHAnsi"/>
        </w:rPr>
      </w:pPr>
    </w:p>
    <w:p w14:paraId="11A45A5B" w14:textId="1D654CA5" w:rsidR="00DD73A5" w:rsidRPr="00AD7DBC" w:rsidRDefault="00502BB7" w:rsidP="00CD2336">
      <w:pPr>
        <w:spacing w:after="0" w:line="240" w:lineRule="auto"/>
        <w:rPr>
          <w:rFonts w:eastAsia="Times New Roman" w:cstheme="minorHAnsi"/>
          <w:sz w:val="20"/>
          <w:szCs w:val="20"/>
        </w:rPr>
      </w:pPr>
      <w:r w:rsidRPr="007633EF">
        <w:rPr>
          <w:rFonts w:eastAsia="Times New Roman" w:cstheme="minorHAnsi"/>
        </w:rPr>
        <w:t>The Kurt Vonnegut</w:t>
      </w:r>
      <w:r w:rsidRPr="00AD7DBC">
        <w:rPr>
          <w:rFonts w:eastAsia="Times New Roman" w:cstheme="minorHAnsi"/>
          <w:sz w:val="20"/>
          <w:szCs w:val="20"/>
        </w:rPr>
        <w:t xml:space="preserve"> </w:t>
      </w:r>
      <w:r w:rsidR="0015413B" w:rsidRPr="00AD7DBC">
        <w:rPr>
          <w:rFonts w:eastAsia="Times New Roman" w:cstheme="minorHAnsi"/>
          <w:sz w:val="20"/>
          <w:szCs w:val="20"/>
        </w:rPr>
        <w:t>Museum and Library</w:t>
      </w:r>
      <w:r w:rsidRPr="00AD7DBC">
        <w:rPr>
          <w:rFonts w:eastAsia="Times New Roman" w:cstheme="minorHAnsi"/>
          <w:sz w:val="20"/>
          <w:szCs w:val="20"/>
        </w:rPr>
        <w:t xml:space="preserve"> champions the legacy of Hoosier author Kurt Vonnegut and the principles of free expression, common decency, and peaceful coexistence he advocated. www.vonnegutlibrary.org. </w:t>
      </w:r>
    </w:p>
    <w:sectPr w:rsidR="00DD73A5" w:rsidRPr="00AD7DBC" w:rsidSect="00CD2336">
      <w:pgSz w:w="12240" w:h="15840"/>
      <w:pgMar w:top="576" w:right="720" w:bottom="720"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4E9B"/>
    <w:multiLevelType w:val="multilevel"/>
    <w:tmpl w:val="CD9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52BFC"/>
    <w:multiLevelType w:val="multilevel"/>
    <w:tmpl w:val="25D0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5644C"/>
    <w:multiLevelType w:val="multilevel"/>
    <w:tmpl w:val="F10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71F9F"/>
    <w:multiLevelType w:val="multilevel"/>
    <w:tmpl w:val="A522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B65B8E"/>
    <w:multiLevelType w:val="multilevel"/>
    <w:tmpl w:val="3E44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5B4F57"/>
    <w:multiLevelType w:val="multilevel"/>
    <w:tmpl w:val="E71E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5C7E67"/>
    <w:multiLevelType w:val="multilevel"/>
    <w:tmpl w:val="FCEC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B389B"/>
    <w:multiLevelType w:val="multilevel"/>
    <w:tmpl w:val="C70E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6D4B8B"/>
    <w:multiLevelType w:val="multilevel"/>
    <w:tmpl w:val="C39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5D04C9"/>
    <w:multiLevelType w:val="multilevel"/>
    <w:tmpl w:val="77F8CC9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0" w15:restartNumberingAfterBreak="0">
    <w:nsid w:val="7A4F7C49"/>
    <w:multiLevelType w:val="multilevel"/>
    <w:tmpl w:val="BDFA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0A1153"/>
    <w:multiLevelType w:val="hybridMultilevel"/>
    <w:tmpl w:val="49AE132A"/>
    <w:lvl w:ilvl="0" w:tplc="59E402EA">
      <w:start w:val="212"/>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F7880"/>
    <w:multiLevelType w:val="multilevel"/>
    <w:tmpl w:val="3A8805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6"/>
  </w:num>
  <w:num w:numId="2">
    <w:abstractNumId w:val="0"/>
  </w:num>
  <w:num w:numId="3">
    <w:abstractNumId w:val="5"/>
  </w:num>
  <w:num w:numId="4">
    <w:abstractNumId w:val="2"/>
  </w:num>
  <w:num w:numId="5">
    <w:abstractNumId w:val="1"/>
  </w:num>
  <w:num w:numId="6">
    <w:abstractNumId w:val="10"/>
  </w:num>
  <w:num w:numId="7">
    <w:abstractNumId w:val="9"/>
  </w:num>
  <w:num w:numId="8">
    <w:abstractNumId w:val="4"/>
  </w:num>
  <w:num w:numId="9">
    <w:abstractNumId w:val="12"/>
  </w:num>
  <w:num w:numId="10">
    <w:abstractNumId w:val="7"/>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57"/>
    <w:rsid w:val="00040F05"/>
    <w:rsid w:val="0006039C"/>
    <w:rsid w:val="00071069"/>
    <w:rsid w:val="00085083"/>
    <w:rsid w:val="00092B17"/>
    <w:rsid w:val="00096394"/>
    <w:rsid w:val="000971F3"/>
    <w:rsid w:val="000C0CF1"/>
    <w:rsid w:val="0015413B"/>
    <w:rsid w:val="00160004"/>
    <w:rsid w:val="00260DA9"/>
    <w:rsid w:val="002A557F"/>
    <w:rsid w:val="002C61F2"/>
    <w:rsid w:val="00332915"/>
    <w:rsid w:val="00346B93"/>
    <w:rsid w:val="003563FA"/>
    <w:rsid w:val="003866A7"/>
    <w:rsid w:val="003D2757"/>
    <w:rsid w:val="00416966"/>
    <w:rsid w:val="004C799C"/>
    <w:rsid w:val="004D2604"/>
    <w:rsid w:val="004F798B"/>
    <w:rsid w:val="00502BB7"/>
    <w:rsid w:val="00561B64"/>
    <w:rsid w:val="005E1783"/>
    <w:rsid w:val="005E56D2"/>
    <w:rsid w:val="005F3AFC"/>
    <w:rsid w:val="00620B51"/>
    <w:rsid w:val="0062582B"/>
    <w:rsid w:val="00655FB3"/>
    <w:rsid w:val="006D2250"/>
    <w:rsid w:val="006F033F"/>
    <w:rsid w:val="006F59F0"/>
    <w:rsid w:val="007044AA"/>
    <w:rsid w:val="00707FB2"/>
    <w:rsid w:val="00746B62"/>
    <w:rsid w:val="007633EF"/>
    <w:rsid w:val="00782463"/>
    <w:rsid w:val="00810A4A"/>
    <w:rsid w:val="008203D6"/>
    <w:rsid w:val="0084096C"/>
    <w:rsid w:val="00874F62"/>
    <w:rsid w:val="008F0C6E"/>
    <w:rsid w:val="00940216"/>
    <w:rsid w:val="00950167"/>
    <w:rsid w:val="00950E4C"/>
    <w:rsid w:val="00954DF9"/>
    <w:rsid w:val="0096027C"/>
    <w:rsid w:val="009A4937"/>
    <w:rsid w:val="00A0602A"/>
    <w:rsid w:val="00A25E5E"/>
    <w:rsid w:val="00A47F3A"/>
    <w:rsid w:val="00A63C21"/>
    <w:rsid w:val="00AC0558"/>
    <w:rsid w:val="00AD6349"/>
    <w:rsid w:val="00AD7DBC"/>
    <w:rsid w:val="00AF44C3"/>
    <w:rsid w:val="00B0155D"/>
    <w:rsid w:val="00B4687E"/>
    <w:rsid w:val="00B52E13"/>
    <w:rsid w:val="00B76861"/>
    <w:rsid w:val="00B81B85"/>
    <w:rsid w:val="00BA6CFD"/>
    <w:rsid w:val="00C17C48"/>
    <w:rsid w:val="00C62663"/>
    <w:rsid w:val="00C75E7B"/>
    <w:rsid w:val="00C87F1E"/>
    <w:rsid w:val="00CB4F71"/>
    <w:rsid w:val="00CB57AE"/>
    <w:rsid w:val="00CC2F08"/>
    <w:rsid w:val="00CD2336"/>
    <w:rsid w:val="00CD369F"/>
    <w:rsid w:val="00CE2363"/>
    <w:rsid w:val="00CF335B"/>
    <w:rsid w:val="00CF51BC"/>
    <w:rsid w:val="00D81041"/>
    <w:rsid w:val="00DC76B1"/>
    <w:rsid w:val="00DD73A5"/>
    <w:rsid w:val="00E13003"/>
    <w:rsid w:val="00E370A8"/>
    <w:rsid w:val="00E3774F"/>
    <w:rsid w:val="00E428E9"/>
    <w:rsid w:val="00E751CE"/>
    <w:rsid w:val="00E847DB"/>
    <w:rsid w:val="00EA5C6D"/>
    <w:rsid w:val="00EC56C2"/>
    <w:rsid w:val="00F12248"/>
    <w:rsid w:val="00F25A76"/>
    <w:rsid w:val="00FD5E65"/>
    <w:rsid w:val="00FD7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2BA83"/>
  <w15:docId w15:val="{775CFA19-1E44-4BA1-8559-75B1B1FE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0C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2757"/>
    <w:rPr>
      <w:b/>
      <w:bCs/>
    </w:rPr>
  </w:style>
  <w:style w:type="character" w:styleId="Emphasis">
    <w:name w:val="Emphasis"/>
    <w:basedOn w:val="DefaultParagraphFont"/>
    <w:uiPriority w:val="20"/>
    <w:qFormat/>
    <w:rsid w:val="003D2757"/>
    <w:rPr>
      <w:i/>
      <w:iCs/>
    </w:rPr>
  </w:style>
  <w:style w:type="character" w:styleId="Hyperlink">
    <w:name w:val="Hyperlink"/>
    <w:basedOn w:val="DefaultParagraphFont"/>
    <w:uiPriority w:val="99"/>
    <w:unhideWhenUsed/>
    <w:rsid w:val="003D2757"/>
    <w:rPr>
      <w:color w:val="0000FF"/>
      <w:u w:val="single"/>
    </w:rPr>
  </w:style>
  <w:style w:type="paragraph" w:styleId="BalloonText">
    <w:name w:val="Balloon Text"/>
    <w:basedOn w:val="Normal"/>
    <w:link w:val="BalloonTextChar"/>
    <w:uiPriority w:val="99"/>
    <w:semiHidden/>
    <w:unhideWhenUsed/>
    <w:rsid w:val="00AF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4C3"/>
    <w:rPr>
      <w:rFonts w:ascii="Tahoma" w:hAnsi="Tahoma" w:cs="Tahoma"/>
      <w:sz w:val="16"/>
      <w:szCs w:val="16"/>
    </w:rPr>
  </w:style>
  <w:style w:type="character" w:styleId="CommentReference">
    <w:name w:val="annotation reference"/>
    <w:basedOn w:val="DefaultParagraphFont"/>
    <w:uiPriority w:val="99"/>
    <w:semiHidden/>
    <w:unhideWhenUsed/>
    <w:rsid w:val="00096394"/>
    <w:rPr>
      <w:sz w:val="16"/>
      <w:szCs w:val="16"/>
    </w:rPr>
  </w:style>
  <w:style w:type="paragraph" w:styleId="CommentText">
    <w:name w:val="annotation text"/>
    <w:basedOn w:val="Normal"/>
    <w:link w:val="CommentTextChar"/>
    <w:uiPriority w:val="99"/>
    <w:semiHidden/>
    <w:unhideWhenUsed/>
    <w:rsid w:val="00096394"/>
    <w:pPr>
      <w:spacing w:line="240" w:lineRule="auto"/>
    </w:pPr>
    <w:rPr>
      <w:sz w:val="20"/>
      <w:szCs w:val="20"/>
    </w:rPr>
  </w:style>
  <w:style w:type="character" w:customStyle="1" w:styleId="CommentTextChar">
    <w:name w:val="Comment Text Char"/>
    <w:basedOn w:val="DefaultParagraphFont"/>
    <w:link w:val="CommentText"/>
    <w:uiPriority w:val="99"/>
    <w:semiHidden/>
    <w:rsid w:val="00096394"/>
    <w:rPr>
      <w:sz w:val="20"/>
      <w:szCs w:val="20"/>
    </w:rPr>
  </w:style>
  <w:style w:type="paragraph" w:styleId="CommentSubject">
    <w:name w:val="annotation subject"/>
    <w:basedOn w:val="CommentText"/>
    <w:next w:val="CommentText"/>
    <w:link w:val="CommentSubjectChar"/>
    <w:uiPriority w:val="99"/>
    <w:semiHidden/>
    <w:unhideWhenUsed/>
    <w:rsid w:val="00096394"/>
    <w:rPr>
      <w:b/>
      <w:bCs/>
    </w:rPr>
  </w:style>
  <w:style w:type="character" w:customStyle="1" w:styleId="CommentSubjectChar">
    <w:name w:val="Comment Subject Char"/>
    <w:basedOn w:val="CommentTextChar"/>
    <w:link w:val="CommentSubject"/>
    <w:uiPriority w:val="99"/>
    <w:semiHidden/>
    <w:rsid w:val="00096394"/>
    <w:rPr>
      <w:b/>
      <w:bCs/>
      <w:sz w:val="20"/>
      <w:szCs w:val="20"/>
    </w:rPr>
  </w:style>
  <w:style w:type="character" w:customStyle="1" w:styleId="apple-converted-space">
    <w:name w:val="apple-converted-space"/>
    <w:basedOn w:val="DefaultParagraphFont"/>
    <w:rsid w:val="00CF51BC"/>
  </w:style>
  <w:style w:type="character" w:customStyle="1" w:styleId="UnresolvedMention1">
    <w:name w:val="Unresolved Mention1"/>
    <w:basedOn w:val="DefaultParagraphFont"/>
    <w:uiPriority w:val="99"/>
    <w:semiHidden/>
    <w:unhideWhenUsed/>
    <w:rsid w:val="00940216"/>
    <w:rPr>
      <w:color w:val="605E5C"/>
      <w:shd w:val="clear" w:color="auto" w:fill="E1DFDD"/>
    </w:rPr>
  </w:style>
  <w:style w:type="character" w:customStyle="1" w:styleId="Heading1Char">
    <w:name w:val="Heading 1 Char"/>
    <w:basedOn w:val="DefaultParagraphFont"/>
    <w:link w:val="Heading1"/>
    <w:uiPriority w:val="9"/>
    <w:rsid w:val="000C0CF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25E5E"/>
    <w:pPr>
      <w:ind w:left="720"/>
      <w:contextualSpacing/>
    </w:pPr>
  </w:style>
  <w:style w:type="character" w:styleId="UnresolvedMention">
    <w:name w:val="Unresolved Mention"/>
    <w:basedOn w:val="DefaultParagraphFont"/>
    <w:uiPriority w:val="99"/>
    <w:semiHidden/>
    <w:unhideWhenUsed/>
    <w:rsid w:val="00E13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6574">
      <w:bodyDiv w:val="1"/>
      <w:marLeft w:val="0"/>
      <w:marRight w:val="0"/>
      <w:marTop w:val="0"/>
      <w:marBottom w:val="0"/>
      <w:divBdr>
        <w:top w:val="none" w:sz="0" w:space="0" w:color="auto"/>
        <w:left w:val="none" w:sz="0" w:space="0" w:color="auto"/>
        <w:bottom w:val="none" w:sz="0" w:space="0" w:color="auto"/>
        <w:right w:val="none" w:sz="0" w:space="0" w:color="auto"/>
      </w:divBdr>
    </w:div>
    <w:div w:id="876889892">
      <w:bodyDiv w:val="1"/>
      <w:marLeft w:val="0"/>
      <w:marRight w:val="0"/>
      <w:marTop w:val="0"/>
      <w:marBottom w:val="0"/>
      <w:divBdr>
        <w:top w:val="none" w:sz="0" w:space="0" w:color="auto"/>
        <w:left w:val="none" w:sz="0" w:space="0" w:color="auto"/>
        <w:bottom w:val="none" w:sz="0" w:space="0" w:color="auto"/>
        <w:right w:val="none" w:sz="0" w:space="0" w:color="auto"/>
      </w:divBdr>
      <w:divsChild>
        <w:div w:id="597520653">
          <w:marLeft w:val="0"/>
          <w:marRight w:val="0"/>
          <w:marTop w:val="0"/>
          <w:marBottom w:val="0"/>
          <w:divBdr>
            <w:top w:val="none" w:sz="0" w:space="0" w:color="auto"/>
            <w:left w:val="none" w:sz="0" w:space="0" w:color="auto"/>
            <w:bottom w:val="none" w:sz="0" w:space="0" w:color="auto"/>
            <w:right w:val="none" w:sz="0" w:space="0" w:color="auto"/>
          </w:divBdr>
          <w:divsChild>
            <w:div w:id="1614439098">
              <w:marLeft w:val="0"/>
              <w:marRight w:val="0"/>
              <w:marTop w:val="0"/>
              <w:marBottom w:val="0"/>
              <w:divBdr>
                <w:top w:val="none" w:sz="0" w:space="0" w:color="auto"/>
                <w:left w:val="none" w:sz="0" w:space="0" w:color="auto"/>
                <w:bottom w:val="none" w:sz="0" w:space="0" w:color="auto"/>
                <w:right w:val="none" w:sz="0" w:space="0" w:color="auto"/>
              </w:divBdr>
              <w:divsChild>
                <w:div w:id="1969621489">
                  <w:marLeft w:val="0"/>
                  <w:marRight w:val="0"/>
                  <w:marTop w:val="0"/>
                  <w:marBottom w:val="0"/>
                  <w:divBdr>
                    <w:top w:val="none" w:sz="0" w:space="0" w:color="auto"/>
                    <w:left w:val="none" w:sz="0" w:space="0" w:color="auto"/>
                    <w:bottom w:val="none" w:sz="0" w:space="0" w:color="auto"/>
                    <w:right w:val="none" w:sz="0" w:space="0" w:color="auto"/>
                  </w:divBdr>
                  <w:divsChild>
                    <w:div w:id="1813056149">
                      <w:marLeft w:val="0"/>
                      <w:marRight w:val="0"/>
                      <w:marTop w:val="0"/>
                      <w:marBottom w:val="0"/>
                      <w:divBdr>
                        <w:top w:val="none" w:sz="0" w:space="0" w:color="auto"/>
                        <w:left w:val="none" w:sz="0" w:space="0" w:color="auto"/>
                        <w:bottom w:val="none" w:sz="0" w:space="0" w:color="auto"/>
                        <w:right w:val="none" w:sz="0" w:space="0" w:color="auto"/>
                      </w:divBdr>
                      <w:divsChild>
                        <w:div w:id="1692343437">
                          <w:marLeft w:val="0"/>
                          <w:marRight w:val="0"/>
                          <w:marTop w:val="0"/>
                          <w:marBottom w:val="0"/>
                          <w:divBdr>
                            <w:top w:val="none" w:sz="0" w:space="0" w:color="auto"/>
                            <w:left w:val="none" w:sz="0" w:space="0" w:color="auto"/>
                            <w:bottom w:val="none" w:sz="0" w:space="0" w:color="auto"/>
                            <w:right w:val="none" w:sz="0" w:space="0" w:color="auto"/>
                          </w:divBdr>
                          <w:divsChild>
                            <w:div w:id="1422947946">
                              <w:marLeft w:val="0"/>
                              <w:marRight w:val="0"/>
                              <w:marTop w:val="0"/>
                              <w:marBottom w:val="0"/>
                              <w:divBdr>
                                <w:top w:val="none" w:sz="0" w:space="0" w:color="auto"/>
                                <w:left w:val="none" w:sz="0" w:space="0" w:color="auto"/>
                                <w:bottom w:val="none" w:sz="0" w:space="0" w:color="auto"/>
                                <w:right w:val="none" w:sz="0" w:space="0" w:color="auto"/>
                              </w:divBdr>
                              <w:divsChild>
                                <w:div w:id="1580868317">
                                  <w:marLeft w:val="0"/>
                                  <w:marRight w:val="0"/>
                                  <w:marTop w:val="0"/>
                                  <w:marBottom w:val="0"/>
                                  <w:divBdr>
                                    <w:top w:val="none" w:sz="0" w:space="0" w:color="auto"/>
                                    <w:left w:val="none" w:sz="0" w:space="0" w:color="auto"/>
                                    <w:bottom w:val="none" w:sz="0" w:space="0" w:color="auto"/>
                                    <w:right w:val="none" w:sz="0" w:space="0" w:color="auto"/>
                                  </w:divBdr>
                                </w:div>
                                <w:div w:id="2118600888">
                                  <w:marLeft w:val="0"/>
                                  <w:marRight w:val="0"/>
                                  <w:marTop w:val="0"/>
                                  <w:marBottom w:val="0"/>
                                  <w:divBdr>
                                    <w:top w:val="none" w:sz="0" w:space="0" w:color="auto"/>
                                    <w:left w:val="none" w:sz="0" w:space="0" w:color="auto"/>
                                    <w:bottom w:val="none" w:sz="0" w:space="0" w:color="auto"/>
                                    <w:right w:val="none" w:sz="0" w:space="0" w:color="auto"/>
                                  </w:divBdr>
                                  <w:divsChild>
                                    <w:div w:id="90704945">
                                      <w:marLeft w:val="0"/>
                                      <w:marRight w:val="0"/>
                                      <w:marTop w:val="0"/>
                                      <w:marBottom w:val="0"/>
                                      <w:divBdr>
                                        <w:top w:val="none" w:sz="0" w:space="0" w:color="auto"/>
                                        <w:left w:val="none" w:sz="0" w:space="0" w:color="auto"/>
                                        <w:bottom w:val="none" w:sz="0" w:space="0" w:color="auto"/>
                                        <w:right w:val="none" w:sz="0" w:space="0" w:color="auto"/>
                                      </w:divBdr>
                                    </w:div>
                                    <w:div w:id="1111239044">
                                      <w:marLeft w:val="0"/>
                                      <w:marRight w:val="0"/>
                                      <w:marTop w:val="0"/>
                                      <w:marBottom w:val="0"/>
                                      <w:divBdr>
                                        <w:top w:val="none" w:sz="0" w:space="0" w:color="auto"/>
                                        <w:left w:val="none" w:sz="0" w:space="0" w:color="auto"/>
                                        <w:bottom w:val="none" w:sz="0" w:space="0" w:color="auto"/>
                                        <w:right w:val="none" w:sz="0" w:space="0" w:color="auto"/>
                                      </w:divBdr>
                                    </w:div>
                                    <w:div w:id="1164784300">
                                      <w:marLeft w:val="0"/>
                                      <w:marRight w:val="0"/>
                                      <w:marTop w:val="0"/>
                                      <w:marBottom w:val="0"/>
                                      <w:divBdr>
                                        <w:top w:val="none" w:sz="0" w:space="0" w:color="auto"/>
                                        <w:left w:val="none" w:sz="0" w:space="0" w:color="auto"/>
                                        <w:bottom w:val="none" w:sz="0" w:space="0" w:color="auto"/>
                                        <w:right w:val="none" w:sz="0" w:space="0" w:color="auto"/>
                                      </w:divBdr>
                                    </w:div>
                                    <w:div w:id="2140949286">
                                      <w:marLeft w:val="0"/>
                                      <w:marRight w:val="0"/>
                                      <w:marTop w:val="0"/>
                                      <w:marBottom w:val="0"/>
                                      <w:divBdr>
                                        <w:top w:val="none" w:sz="0" w:space="0" w:color="auto"/>
                                        <w:left w:val="none" w:sz="0" w:space="0" w:color="auto"/>
                                        <w:bottom w:val="none" w:sz="0" w:space="0" w:color="auto"/>
                                        <w:right w:val="none" w:sz="0" w:space="0" w:color="auto"/>
                                      </w:divBdr>
                                    </w:div>
                                    <w:div w:id="168494973">
                                      <w:marLeft w:val="0"/>
                                      <w:marRight w:val="0"/>
                                      <w:marTop w:val="0"/>
                                      <w:marBottom w:val="0"/>
                                      <w:divBdr>
                                        <w:top w:val="none" w:sz="0" w:space="0" w:color="auto"/>
                                        <w:left w:val="none" w:sz="0" w:space="0" w:color="auto"/>
                                        <w:bottom w:val="none" w:sz="0" w:space="0" w:color="auto"/>
                                        <w:right w:val="none" w:sz="0" w:space="0" w:color="auto"/>
                                      </w:divBdr>
                                    </w:div>
                                    <w:div w:id="1207256650">
                                      <w:marLeft w:val="0"/>
                                      <w:marRight w:val="0"/>
                                      <w:marTop w:val="0"/>
                                      <w:marBottom w:val="0"/>
                                      <w:divBdr>
                                        <w:top w:val="none" w:sz="0" w:space="0" w:color="auto"/>
                                        <w:left w:val="none" w:sz="0" w:space="0" w:color="auto"/>
                                        <w:bottom w:val="none" w:sz="0" w:space="0" w:color="auto"/>
                                        <w:right w:val="none" w:sz="0" w:space="0" w:color="auto"/>
                                      </w:divBdr>
                                    </w:div>
                                    <w:div w:id="5557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60775">
      <w:bodyDiv w:val="1"/>
      <w:marLeft w:val="0"/>
      <w:marRight w:val="0"/>
      <w:marTop w:val="0"/>
      <w:marBottom w:val="0"/>
      <w:divBdr>
        <w:top w:val="none" w:sz="0" w:space="0" w:color="auto"/>
        <w:left w:val="none" w:sz="0" w:space="0" w:color="auto"/>
        <w:bottom w:val="none" w:sz="0" w:space="0" w:color="auto"/>
        <w:right w:val="none" w:sz="0" w:space="0" w:color="auto"/>
      </w:divBdr>
    </w:div>
    <w:div w:id="1308627831">
      <w:bodyDiv w:val="1"/>
      <w:marLeft w:val="0"/>
      <w:marRight w:val="0"/>
      <w:marTop w:val="0"/>
      <w:marBottom w:val="0"/>
      <w:divBdr>
        <w:top w:val="none" w:sz="0" w:space="0" w:color="auto"/>
        <w:left w:val="none" w:sz="0" w:space="0" w:color="auto"/>
        <w:bottom w:val="none" w:sz="0" w:space="0" w:color="auto"/>
        <w:right w:val="none" w:sz="0" w:space="0" w:color="auto"/>
      </w:divBdr>
    </w:div>
    <w:div w:id="1440487053">
      <w:bodyDiv w:val="1"/>
      <w:marLeft w:val="0"/>
      <w:marRight w:val="0"/>
      <w:marTop w:val="0"/>
      <w:marBottom w:val="0"/>
      <w:divBdr>
        <w:top w:val="none" w:sz="0" w:space="0" w:color="auto"/>
        <w:left w:val="none" w:sz="0" w:space="0" w:color="auto"/>
        <w:bottom w:val="none" w:sz="0" w:space="0" w:color="auto"/>
        <w:right w:val="none" w:sz="0" w:space="0" w:color="auto"/>
      </w:divBdr>
      <w:divsChild>
        <w:div w:id="535890557">
          <w:marLeft w:val="0"/>
          <w:marRight w:val="0"/>
          <w:marTop w:val="0"/>
          <w:marBottom w:val="0"/>
          <w:divBdr>
            <w:top w:val="none" w:sz="0" w:space="0" w:color="auto"/>
            <w:left w:val="none" w:sz="0" w:space="0" w:color="auto"/>
            <w:bottom w:val="none" w:sz="0" w:space="0" w:color="auto"/>
            <w:right w:val="none" w:sz="0" w:space="0" w:color="auto"/>
          </w:divBdr>
        </w:div>
      </w:divsChild>
    </w:div>
    <w:div w:id="1554535903">
      <w:bodyDiv w:val="1"/>
      <w:marLeft w:val="0"/>
      <w:marRight w:val="0"/>
      <w:marTop w:val="0"/>
      <w:marBottom w:val="0"/>
      <w:divBdr>
        <w:top w:val="none" w:sz="0" w:space="0" w:color="auto"/>
        <w:left w:val="none" w:sz="0" w:space="0" w:color="auto"/>
        <w:bottom w:val="none" w:sz="0" w:space="0" w:color="auto"/>
        <w:right w:val="none" w:sz="0" w:space="0" w:color="auto"/>
      </w:divBdr>
    </w:div>
    <w:div w:id="1971742450">
      <w:bodyDiv w:val="1"/>
      <w:marLeft w:val="0"/>
      <w:marRight w:val="0"/>
      <w:marTop w:val="0"/>
      <w:marBottom w:val="0"/>
      <w:divBdr>
        <w:top w:val="none" w:sz="0" w:space="0" w:color="auto"/>
        <w:left w:val="none" w:sz="0" w:space="0" w:color="auto"/>
        <w:bottom w:val="none" w:sz="0" w:space="0" w:color="auto"/>
        <w:right w:val="none" w:sz="0" w:space="0" w:color="auto"/>
      </w:divBdr>
      <w:divsChild>
        <w:div w:id="1649016890">
          <w:marLeft w:val="0"/>
          <w:marRight w:val="0"/>
          <w:marTop w:val="0"/>
          <w:marBottom w:val="0"/>
          <w:divBdr>
            <w:top w:val="none" w:sz="0" w:space="0" w:color="auto"/>
            <w:left w:val="none" w:sz="0" w:space="0" w:color="auto"/>
            <w:bottom w:val="none" w:sz="0" w:space="0" w:color="auto"/>
            <w:right w:val="none" w:sz="0" w:space="0" w:color="auto"/>
          </w:divBdr>
          <w:divsChild>
            <w:div w:id="1226067059">
              <w:marLeft w:val="0"/>
              <w:marRight w:val="0"/>
              <w:marTop w:val="0"/>
              <w:marBottom w:val="0"/>
              <w:divBdr>
                <w:top w:val="none" w:sz="0" w:space="0" w:color="auto"/>
                <w:left w:val="none" w:sz="0" w:space="0" w:color="auto"/>
                <w:bottom w:val="none" w:sz="0" w:space="0" w:color="auto"/>
                <w:right w:val="none" w:sz="0" w:space="0" w:color="auto"/>
              </w:divBdr>
            </w:div>
            <w:div w:id="1852447570">
              <w:marLeft w:val="0"/>
              <w:marRight w:val="0"/>
              <w:marTop w:val="0"/>
              <w:marBottom w:val="0"/>
              <w:divBdr>
                <w:top w:val="none" w:sz="0" w:space="0" w:color="auto"/>
                <w:left w:val="none" w:sz="0" w:space="0" w:color="auto"/>
                <w:bottom w:val="none" w:sz="0" w:space="0" w:color="auto"/>
                <w:right w:val="none" w:sz="0" w:space="0" w:color="auto"/>
              </w:divBdr>
            </w:div>
            <w:div w:id="675838641">
              <w:marLeft w:val="0"/>
              <w:marRight w:val="0"/>
              <w:marTop w:val="0"/>
              <w:marBottom w:val="0"/>
              <w:divBdr>
                <w:top w:val="none" w:sz="0" w:space="0" w:color="auto"/>
                <w:left w:val="none" w:sz="0" w:space="0" w:color="auto"/>
                <w:bottom w:val="none" w:sz="0" w:space="0" w:color="auto"/>
                <w:right w:val="none" w:sz="0" w:space="0" w:color="auto"/>
              </w:divBdr>
            </w:div>
            <w:div w:id="94327845">
              <w:marLeft w:val="0"/>
              <w:marRight w:val="0"/>
              <w:marTop w:val="0"/>
              <w:marBottom w:val="0"/>
              <w:divBdr>
                <w:top w:val="none" w:sz="0" w:space="0" w:color="auto"/>
                <w:left w:val="none" w:sz="0" w:space="0" w:color="auto"/>
                <w:bottom w:val="none" w:sz="0" w:space="0" w:color="auto"/>
                <w:right w:val="none" w:sz="0" w:space="0" w:color="auto"/>
              </w:divBdr>
            </w:div>
            <w:div w:id="853346057">
              <w:marLeft w:val="0"/>
              <w:marRight w:val="0"/>
              <w:marTop w:val="0"/>
              <w:marBottom w:val="0"/>
              <w:divBdr>
                <w:top w:val="none" w:sz="0" w:space="0" w:color="auto"/>
                <w:left w:val="none" w:sz="0" w:space="0" w:color="auto"/>
                <w:bottom w:val="none" w:sz="0" w:space="0" w:color="auto"/>
                <w:right w:val="none" w:sz="0" w:space="0" w:color="auto"/>
              </w:divBdr>
            </w:div>
            <w:div w:id="1700856253">
              <w:marLeft w:val="0"/>
              <w:marRight w:val="0"/>
              <w:marTop w:val="0"/>
              <w:marBottom w:val="0"/>
              <w:divBdr>
                <w:top w:val="none" w:sz="0" w:space="0" w:color="auto"/>
                <w:left w:val="none" w:sz="0" w:space="0" w:color="auto"/>
                <w:bottom w:val="none" w:sz="0" w:space="0" w:color="auto"/>
                <w:right w:val="none" w:sz="0" w:space="0" w:color="auto"/>
              </w:divBdr>
            </w:div>
            <w:div w:id="1139493066">
              <w:marLeft w:val="0"/>
              <w:marRight w:val="0"/>
              <w:marTop w:val="0"/>
              <w:marBottom w:val="0"/>
              <w:divBdr>
                <w:top w:val="none" w:sz="0" w:space="0" w:color="auto"/>
                <w:left w:val="none" w:sz="0" w:space="0" w:color="auto"/>
                <w:bottom w:val="none" w:sz="0" w:space="0" w:color="auto"/>
                <w:right w:val="none" w:sz="0" w:space="0" w:color="auto"/>
              </w:divBdr>
            </w:div>
            <w:div w:id="355431098">
              <w:marLeft w:val="0"/>
              <w:marRight w:val="0"/>
              <w:marTop w:val="0"/>
              <w:marBottom w:val="0"/>
              <w:divBdr>
                <w:top w:val="none" w:sz="0" w:space="0" w:color="auto"/>
                <w:left w:val="none" w:sz="0" w:space="0" w:color="auto"/>
                <w:bottom w:val="none" w:sz="0" w:space="0" w:color="auto"/>
                <w:right w:val="none" w:sz="0" w:space="0" w:color="auto"/>
              </w:divBdr>
            </w:div>
            <w:div w:id="1689679201">
              <w:marLeft w:val="0"/>
              <w:marRight w:val="0"/>
              <w:marTop w:val="0"/>
              <w:marBottom w:val="0"/>
              <w:divBdr>
                <w:top w:val="none" w:sz="0" w:space="0" w:color="auto"/>
                <w:left w:val="none" w:sz="0" w:space="0" w:color="auto"/>
                <w:bottom w:val="none" w:sz="0" w:space="0" w:color="auto"/>
                <w:right w:val="none" w:sz="0" w:space="0" w:color="auto"/>
              </w:divBdr>
            </w:div>
            <w:div w:id="1125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gersEvent@vonnegutlibrary.%20org" TargetMode="External"/><Relationship Id="rId3" Type="http://schemas.openxmlformats.org/officeDocument/2006/relationships/settings" Target="settings.xml"/><Relationship Id="rId7" Type="http://schemas.openxmlformats.org/officeDocument/2006/relationships/hyperlink" Target="https://u3654756.ct.sendgrid.net/ls/click?upn=YfY35wOOk2PUEhgdqjMkSqRytTcZ5wKYNkjbmBUtBuZbsGShX3h4FTXVRVEsq0D0scMhkMuOJwYDWg8Vd5YsUga1QguuHDn926bkAxvA0g25-2BPFiH87yxv-2B1GiVbOBuZzFnekhwgraYW7WkAirmrS5mX-2BTGGnGIVQ1NXK-2BAEkd0L1B5j2dNHRZzpPCgakWDYcgpyJ4mxLjTQqX-2FbTdMWW5hM5bX3N9EdqJFTWDzVHt-2FroxGTb229fyLIK0uL8LUSYFRpSd2PlJbLZ5hYRR7cf8rfVcKwHeIhVGEBprwqKtOB01XDBvmcAl69RiB0CVLa8qWp0-2BNzVkuXz4Jgy1-2Bma4Polb9s4hE7vAu6yd14g1YGJcLvj8n3Ar-2FcTTpfJWFReu-2FM5YlZm-2Bfhgq-2Fbg2vyzQ-3D-3DC2ja_fjf-2BBj4k6RFpjfXsAF2R8gm8Koc3s6qs6dWUq8xkIvJxrnQ9xyG8adG4hrYUsFdaZ1WnmZArsjyp2KpE8RHT0uxuVv8MLWS3RFipKXMhFf53UNaGG2bpm7a-2BVZY2Azdp1P0ApM5lvAOGYw6Naw0H6BvsoioaTfjq6Ez95-2BVFgAzoXM90ndXPgl21oR3X8dxzeR1hf-2FQ5Ee6uPl3-2BNDMFsfklUtT-2Bs42WNe7NltXl1jpkn0rxjZZK-2BClUjL9T44oS0eViP7iwfApLyjtT-2BGMrmA-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whitehead@vonnegutlibrary.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lia.whitehead@vonneut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Cummings</cp:lastModifiedBy>
  <cp:revision>3</cp:revision>
  <cp:lastPrinted>2020-02-03T14:50:00Z</cp:lastPrinted>
  <dcterms:created xsi:type="dcterms:W3CDTF">2020-02-03T14:50:00Z</dcterms:created>
  <dcterms:modified xsi:type="dcterms:W3CDTF">2020-02-03T15:13:00Z</dcterms:modified>
</cp:coreProperties>
</file>